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UTC EVENTS ASSISTANT APPLICATION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Please provide the following information and answers and return as a PDF to Emily Bisno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  <w:hyperlink r:id="rId4" w:history="1">
        <w:r>
          <w:rPr>
            <w:rStyle w:val="Hyperlink.0"/>
            <w:rFonts w:ascii="Times New Roman"/>
            <w:color w:val="0563c1"/>
            <w:u w:val="single" w:color="0563c1"/>
            <w:rtl w:val="0"/>
            <w:lang w:val="en-US"/>
          </w:rPr>
          <w:t>ebisno@brandeis.edu</w:t>
        </w:r>
      </w:hyperlink>
      <w:r>
        <w:rPr>
          <w:rFonts w:ascii="Times New Roman"/>
          <w:b w:val="1"/>
          <w:bCs w:val="1"/>
          <w:rtl w:val="0"/>
          <w:lang w:val="en-US"/>
        </w:rPr>
        <w:t xml:space="preserve"> by April 25 at 11:59 PM. Thank you!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widowControl w:val="0"/>
        <w:spacing w:after="240" w:line="360" w:lineRule="atLeast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/>
          <w:b w:val="1"/>
          <w:bCs w:val="1"/>
          <w:rtl w:val="0"/>
          <w:lang w:val="en-US"/>
        </w:rPr>
        <w:t>Additionally, please plan to be at the voting forum on April 29</w:t>
      </w:r>
      <w:r>
        <w:rPr>
          <w:rFonts w:ascii="Times"/>
          <w:b w:val="1"/>
          <w:bCs w:val="1"/>
          <w:vertAlign w:val="superscript"/>
          <w:rtl w:val="0"/>
          <w:lang w:val="en-US"/>
        </w:rPr>
        <w:t>th</w:t>
      </w:r>
      <w:r>
        <w:rPr>
          <w:rFonts w:ascii="Times"/>
          <w:b w:val="1"/>
          <w:bCs w:val="1"/>
          <w:rtl w:val="0"/>
          <w:lang w:val="en-US"/>
        </w:rPr>
        <w:t xml:space="preserve"> at 9:15 PM.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de-DE"/>
        </w:rPr>
        <w:t>Name: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Pronouns: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Year: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Phone: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pt-PT"/>
        </w:rPr>
        <w:t>Brandeis Email: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Will you be able to attend UTC Forum on Sundays at 5pm?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en-US"/>
        </w:rPr>
        <w:t>What is your theater experience?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en-US"/>
        </w:rPr>
        <w:t>Do you have any experience in event planning? If so, please describe.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ind w:left="36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en-US"/>
        </w:rPr>
        <w:t>Why are you interested in being the Events Assistant for the UTC?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en-US"/>
        </w:rPr>
        <w:t>What is an example of a new event you would like to plan for the UTC?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en-US"/>
        </w:rPr>
        <w:t>Please describe an instance where you worked in a team to accomplish a goal.</w:t>
      </w: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en-US"/>
        </w:rPr>
        <w:t>Do you have any ideas about how to improve the UTC?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ebisno@brandeis.ed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